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EF" w:rsidRPr="00B17933" w:rsidRDefault="002010EF" w:rsidP="002010EF">
      <w:pPr>
        <w:spacing w:after="225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ru-RU"/>
        </w:rPr>
      </w:pPr>
      <w:r w:rsidRPr="00B17933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ru-RU"/>
        </w:rPr>
        <w:t>Противодействие коррупции</w:t>
      </w:r>
    </w:p>
    <w:p w:rsidR="002010EF" w:rsidRPr="00B17933" w:rsidRDefault="002010EF" w:rsidP="002010EF">
      <w:pPr>
        <w:spacing w:before="100" w:beforeAutospacing="1" w:after="100" w:afterAutospacing="1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7933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"Безопасность людей, защита их прав, подавление криминальных угроз для экономики, очищение власти от коррупции - это важнейшие условия развития нашей страны..." (Президент Российской Федерации В.В. Путин)</w:t>
      </w:r>
    </w:p>
    <w:p w:rsidR="002010EF" w:rsidRPr="00B17933" w:rsidRDefault="002010EF" w:rsidP="002010EF">
      <w:pPr>
        <w:spacing w:before="100" w:beforeAutospacing="1" w:after="100" w:afterAutospacing="1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7933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В соответствии с Федеральным законом от 25 декабря 2008 года № 273-ФЗ «О противодействии коррупции»</w:t>
      </w:r>
    </w:p>
    <w:p w:rsidR="002010EF" w:rsidRPr="00B17933" w:rsidRDefault="002010EF" w:rsidP="002010EF">
      <w:pPr>
        <w:spacing w:before="100" w:beforeAutospacing="1" w:after="100" w:afterAutospacing="1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7933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eastAsia="ru-RU"/>
        </w:rPr>
        <w:t>Коррупция – это:</w:t>
      </w:r>
    </w:p>
    <w:p w:rsidR="002010EF" w:rsidRPr="00B17933" w:rsidRDefault="002010EF" w:rsidP="002010EF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100011"/>
      <w:bookmarkStart w:id="1" w:name="100012"/>
      <w:bookmarkEnd w:id="0"/>
      <w:bookmarkEnd w:id="1"/>
      <w:r w:rsidRPr="00B17933">
        <w:rPr>
          <w:rFonts w:ascii="Times New Roman" w:eastAsia="Times New Roman" w:hAnsi="Times New Roman" w:cs="Times New Roman"/>
          <w:sz w:val="23"/>
          <w:szCs w:val="23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2010EF" w:rsidRPr="00B17933" w:rsidRDefault="002010EF" w:rsidP="002010EF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7933">
        <w:rPr>
          <w:rFonts w:ascii="Times New Roman" w:eastAsia="Times New Roman" w:hAnsi="Times New Roman" w:cs="Times New Roman"/>
          <w:sz w:val="23"/>
          <w:szCs w:val="23"/>
          <w:lang w:eastAsia="ru-RU"/>
        </w:rPr>
        <w:t>б) совершение деяний, указанных в </w:t>
      </w:r>
      <w:hyperlink r:id="rId4" w:anchor="100012" w:history="1">
        <w:r w:rsidRPr="00B17933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подпункте "а"</w:t>
        </w:r>
      </w:hyperlink>
      <w:r w:rsidRPr="00B17933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настоящего пункта, от имени или в интересах юридического лица;</w:t>
      </w:r>
    </w:p>
    <w:p w:rsidR="002010EF" w:rsidRPr="00B17933" w:rsidRDefault="002010EF" w:rsidP="002010EF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793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2010EF" w:rsidRPr="00B17933" w:rsidRDefault="002010EF" w:rsidP="002010EF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793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Противодействие коррупции –</w:t>
      </w:r>
      <w:r w:rsidRPr="00B179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это</w:t>
      </w:r>
      <w:r w:rsidRPr="00B17933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B17933">
        <w:rPr>
          <w:rFonts w:ascii="Times New Roman" w:eastAsia="Times New Roman" w:hAnsi="Times New Roman" w:cs="Times New Roman"/>
          <w:sz w:val="23"/>
          <w:szCs w:val="23"/>
          <w:lang w:eastAsia="ru-RU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2010EF" w:rsidRPr="00B17933" w:rsidRDefault="002010EF" w:rsidP="002010EF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2" w:name="100015"/>
      <w:bookmarkEnd w:id="2"/>
      <w:r w:rsidRPr="00B17933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010EF" w:rsidRPr="00B17933" w:rsidRDefault="002010EF" w:rsidP="002010EF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3" w:name="100016"/>
      <w:bookmarkEnd w:id="3"/>
      <w:r w:rsidRPr="00B17933">
        <w:rPr>
          <w:rFonts w:ascii="Times New Roman" w:eastAsia="Times New Roman" w:hAnsi="Times New Roman" w:cs="Times New Roman"/>
          <w:sz w:val="23"/>
          <w:szCs w:val="23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010EF" w:rsidRPr="00B17933" w:rsidRDefault="002010EF" w:rsidP="002010EF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7933">
        <w:rPr>
          <w:rFonts w:ascii="Times New Roman" w:eastAsia="Times New Roman" w:hAnsi="Times New Roman" w:cs="Times New Roman"/>
          <w:sz w:val="23"/>
          <w:szCs w:val="23"/>
          <w:lang w:eastAsia="ru-RU"/>
        </w:rPr>
        <w:t>в) по минимизации и (или) ликвидации последствий коррупционных правонарушений.</w:t>
      </w:r>
    </w:p>
    <w:p w:rsidR="002010EF" w:rsidRPr="00D41F29" w:rsidRDefault="002010EF" w:rsidP="002010EF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F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10EF" w:rsidRPr="00D41F29" w:rsidRDefault="002010EF" w:rsidP="002010EF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F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10EF" w:rsidRDefault="002010EF" w:rsidP="002010EF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0EF" w:rsidRDefault="002010EF" w:rsidP="002010EF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0EF" w:rsidRDefault="002010EF" w:rsidP="002010EF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0EF" w:rsidRDefault="002010EF" w:rsidP="002010EF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0EF" w:rsidRDefault="002010EF" w:rsidP="002010EF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0EF" w:rsidRDefault="002010EF" w:rsidP="002010EF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0EF" w:rsidRDefault="002010EF" w:rsidP="002010EF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0EF" w:rsidRDefault="002010EF" w:rsidP="002010EF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0EF" w:rsidRDefault="002010EF" w:rsidP="002010EF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0EF" w:rsidRDefault="002010EF" w:rsidP="002010EF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49" w:rsidRDefault="00AA0049">
      <w:bookmarkStart w:id="4" w:name="_GoBack"/>
      <w:bookmarkEnd w:id="4"/>
    </w:p>
    <w:sectPr w:rsidR="00AA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EF"/>
    <w:rsid w:val="002010EF"/>
    <w:rsid w:val="00AA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08205-A8DA-46D3-9BEA-D51A1F38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alacts.ru/doc/federalnyi-zakon-ot-25122008-n-273-fz-o/statja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2021-08-31T07:27:00Z</dcterms:created>
  <dcterms:modified xsi:type="dcterms:W3CDTF">2021-08-31T07:28:00Z</dcterms:modified>
</cp:coreProperties>
</file>