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852"/>
        <w:gridCol w:w="6047"/>
        <w:gridCol w:w="3450"/>
        <w:gridCol w:w="2374"/>
      </w:tblGrid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2B9B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План-график мероприятий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на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  <w:r w:rsidR="004C486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апрель – июнь</w:t>
            </w:r>
            <w:bookmarkStart w:id="0" w:name="_GoBack"/>
            <w:bookmarkEnd w:id="0"/>
            <w:r w:rsidR="00F0015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2022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года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по реализации 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межведомственного культурно-образовательного </w:t>
            </w:r>
            <w:r w:rsidR="00BF573E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проекта «Культура для 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школьник</w:t>
            </w:r>
            <w:r w:rsidR="005A29D5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ов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» в Иркутской области</w:t>
            </w:r>
          </w:p>
          <w:p w:rsidR="005A29D5" w:rsidRPr="005A29D5" w:rsidRDefault="005A29D5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E2B9B" w:rsidRPr="00C904D5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C904D5" w:rsidRDefault="006F1362" w:rsidP="00465233">
            <w:pPr>
              <w:pStyle w:val="a8"/>
              <w:widowControl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3. Направление  ЛИТЕРАТУРА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2E2B9B" w:rsidRPr="006F1362" w:rsidRDefault="00E9122B" w:rsidP="005B08DC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>П</w:t>
            </w:r>
            <w:r w:rsidR="006F1362"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ривитие любви к чтению, выработка хорошего литературного вкуса на примере лучших образцов классической и современной литературы, определение взаимосвязи литературы с другими видами искусств. </w:t>
            </w:r>
          </w:p>
        </w:tc>
      </w:tr>
      <w:tr w:rsidR="002E2B9B" w:rsidRPr="006F1362" w:rsidTr="006F1362">
        <w:trPr>
          <w:jc w:val="center"/>
        </w:trPr>
        <w:tc>
          <w:tcPr>
            <w:tcW w:w="1837" w:type="dxa"/>
            <w:tcBorders>
              <w:top w:val="nil"/>
              <w:right w:val="nil"/>
            </w:tcBorders>
          </w:tcPr>
          <w:p w:rsidR="002E2B9B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122B" w:rsidRPr="006F1362" w:rsidRDefault="00E9122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E9122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49DB64CE" wp14:editId="00B707F5">
                  <wp:extent cx="685800" cy="7905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B9B" w:rsidRPr="006F1362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2E2B9B" w:rsidRPr="006F1362" w:rsidRDefault="002E2B9B" w:rsidP="005B08DC">
            <w:pPr>
              <w:pStyle w:val="a8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познакомить учащихся с высшими достижениями творчества отечественных и зарубежных авторов, начиная с античности до нашего времени; 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сформировать представления об основных литературных жанрах и стилях;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показать, что процесс создания литературных произведений неразрывно связан с историей развития общества; дать понятие художественного образа; </w:t>
            </w:r>
          </w:p>
          <w:p w:rsidR="002E2B9B" w:rsidRPr="006F1362" w:rsidRDefault="006F1362" w:rsidP="005B08DC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  <w:t xml:space="preserve">развить восприимчивость к интеллектуальным ценностям, художественный вкус. </w:t>
            </w:r>
          </w:p>
        </w:tc>
      </w:tr>
      <w:tr w:rsidR="002E2B9B" w:rsidRPr="006F1362" w:rsidTr="005B08DC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2B9B" w:rsidRPr="006F1362" w:rsidRDefault="006F1362" w:rsidP="005B08DC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</w:t>
            </w:r>
          </w:p>
        </w:tc>
      </w:tr>
      <w:tr w:rsidR="002E2B9B" w:rsidRPr="006F1362" w:rsidTr="0025209F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 w:rsidTr="0025209F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D7D7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Культурный клуб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D7D7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«Ох уж эти мальчишки»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 весёлый друг детей В. Драгунский</w:t>
            </w:r>
          </w:p>
          <w:p w:rsidR="00C0506A" w:rsidRPr="006F27CB" w:rsidRDefault="006F27C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4971D5" w:rsidRPr="006F27CB" w:rsidRDefault="004971D5" w:rsidP="00501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01882" w:rsidRPr="00630CD2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1B7A48" w:rsidRPr="001B7A48" w:rsidRDefault="004971D5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630CD2" w:rsidRDefault="004971D5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Ширяева Светлана </w:t>
            </w:r>
            <w:r w:rsidR="009D0756">
              <w:rPr>
                <w:rFonts w:ascii="Times New Roman" w:eastAsia="Calibri" w:hAnsi="Times New Roman" w:cs="Times New Roman"/>
                <w:sz w:val="24"/>
                <w:szCs w:val="24"/>
              </w:rPr>
              <w:t>Вячеслав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F27C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F545D" w:rsidRPr="00630CD2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«Вредничать – вредно»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стихотворные по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Г. Остера</w:t>
            </w:r>
          </w:p>
          <w:p w:rsidR="006F27CB" w:rsidRPr="006F27CB" w:rsidRDefault="006F27C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  <w:p w:rsidR="00501882" w:rsidRPr="00630CD2" w:rsidRDefault="00501882" w:rsidP="006F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ОГАУ «Иркутский Дом литераторов»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7A5552" w:rsidRPr="00630CD2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F27C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C0506A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«Сказка – ложь, да в ней – намёк!»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 сказки А.С.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Пушкина</w:t>
            </w:r>
          </w:p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  <w:p w:rsidR="00501882" w:rsidRPr="00630CD2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1B7A48" w:rsidRPr="001B7A48" w:rsidRDefault="001B7A4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FA488E" w:rsidRDefault="009D0756" w:rsidP="009D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F27C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«Смех сквозь слёзы» в рассказах Антоши Ч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хонте </w:t>
            </w:r>
          </w:p>
          <w:p w:rsidR="00C0506A" w:rsidRPr="006F27CB" w:rsidRDefault="006F27C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  <w:p w:rsidR="00501882" w:rsidRPr="00E61A8B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597152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F27C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«Зов Несбывшегося»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Грина</w:t>
            </w:r>
          </w:p>
          <w:p w:rsidR="00C0506A" w:rsidRPr="006F27CB" w:rsidRDefault="006F27C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  <w:p w:rsidR="00501882" w:rsidRPr="006F27CB" w:rsidRDefault="00501882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882" w:rsidRPr="00E61A8B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D234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597152" w:rsidRDefault="009D0756" w:rsidP="009D07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F27C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«Дикий Запад» в рассказах Д. Лондона «Белый клык», «Воля к жизни»</w:t>
            </w:r>
          </w:p>
          <w:p w:rsidR="00501882" w:rsidRPr="006F27CB" w:rsidRDefault="006F27C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6-9 класс</w:t>
            </w:r>
          </w:p>
          <w:p w:rsidR="006F27CB" w:rsidRDefault="006F27C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882" w:rsidRPr="00E61A8B" w:rsidRDefault="00501882" w:rsidP="006F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597152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F27C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D7D7"/>
          </w:tcPr>
          <w:p w:rsidR="002E2B9B" w:rsidRPr="006F1362" w:rsidRDefault="006F1362" w:rsidP="00D234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4971D5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«Печально я гляжу на наше поколенье»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 xml:space="preserve"> Обзор произведений М. Лермонтова</w:t>
            </w:r>
          </w:p>
          <w:p w:rsidR="006F27CB" w:rsidRPr="006F27CB" w:rsidRDefault="006F27CB" w:rsidP="006F2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6F27CB" w:rsidRDefault="006F27CB" w:rsidP="00501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882" w:rsidRPr="00712EEF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9D0756" w:rsidRPr="001B7A48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C0506A" w:rsidRPr="00712EEF" w:rsidRDefault="009D0756" w:rsidP="009D07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6F27C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7F545D" w:rsidRPr="00712EEF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9D0756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9D0756" w:rsidRPr="006F1362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9D0756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«Ф. Тютчев и А. Фет. Разум и чувство.  Свет и тени  золотого века  русской литературы»</w:t>
            </w:r>
          </w:p>
          <w:p w:rsidR="006F27CB" w:rsidRPr="006F27CB" w:rsidRDefault="006F27CB" w:rsidP="006F2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 w:rsidRPr="006F2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0756" w:rsidRPr="006F0E4C" w:rsidRDefault="009D0756" w:rsidP="006F27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C973F8" w:rsidRPr="00D2341E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C973F8" w:rsidRPr="00D2341E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C973F8" w:rsidRPr="001B7A48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C973F8" w:rsidRPr="001B7A48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C973F8" w:rsidRPr="001B7A48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D0756" w:rsidRPr="00D2341E" w:rsidRDefault="00C973F8" w:rsidP="00C973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9D0756" w:rsidRDefault="006F27CB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973F8" w:rsidRDefault="00C973F8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D7D7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D7D7"/>
          </w:tcPr>
          <w:p w:rsidR="00C0506A" w:rsidRPr="00FD0BBE" w:rsidRDefault="009D0756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D7D7"/>
          </w:tcPr>
          <w:p w:rsidR="006F27CB" w:rsidRPr="006F27CB" w:rsidRDefault="006F27CB" w:rsidP="006F27CB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«Сорок первый» и другие рассказы Б. Лаврен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6F27C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501882" w:rsidRPr="006F27CB" w:rsidRDefault="006F27CB" w:rsidP="006F2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класс</w:t>
            </w:r>
          </w:p>
          <w:p w:rsidR="00501882" w:rsidRPr="00712EEF" w:rsidRDefault="00501882" w:rsidP="005018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756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D7D7"/>
          </w:tcPr>
          <w:p w:rsidR="004C4860" w:rsidRPr="00D2341E" w:rsidRDefault="004C4860" w:rsidP="004C4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ОГАУ «Иркутский Дом литераторов»</w:t>
            </w:r>
          </w:p>
          <w:p w:rsidR="004C4860" w:rsidRPr="00D2341E" w:rsidRDefault="004C4860" w:rsidP="004C4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</w:t>
            </w: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Разина, 40</w:t>
            </w:r>
          </w:p>
          <w:p w:rsidR="004C4860" w:rsidRPr="001B7A48" w:rsidRDefault="004C4860" w:rsidP="004C4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43-42-70,</w:t>
            </w:r>
          </w:p>
          <w:p w:rsidR="004C4860" w:rsidRPr="001B7A48" w:rsidRDefault="004C4860" w:rsidP="004C4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89500706413</w:t>
            </w:r>
          </w:p>
          <w:p w:rsidR="004C4860" w:rsidRPr="001B7A48" w:rsidRDefault="004C4860" w:rsidP="004C48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4C4860" w:rsidRPr="00712EEF" w:rsidRDefault="004C4860" w:rsidP="004C48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Ширяева Светлана Вячеславовна</w:t>
            </w:r>
          </w:p>
          <w:p w:rsidR="00972CC7" w:rsidRPr="00712EEF" w:rsidRDefault="00972CC7" w:rsidP="00D234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D7D7"/>
          </w:tcPr>
          <w:p w:rsidR="00C0506A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4C4860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договорённости</w:t>
            </w:r>
          </w:p>
          <w:p w:rsidR="007F545D" w:rsidRDefault="007F545D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2B9B" w:rsidRPr="006F1362">
        <w:trPr>
          <w:jc w:val="center"/>
        </w:trPr>
        <w:tc>
          <w:tcPr>
            <w:tcW w:w="1837" w:type="dxa"/>
            <w:vMerge w:val="restart"/>
            <w:tcBorders>
              <w:right w:val="nil"/>
            </w:tcBorders>
            <w:shd w:val="clear" w:color="auto" w:fill="DEEAF6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shd w:val="clear" w:color="auto" w:fill="DEEAF6"/>
          </w:tcPr>
          <w:p w:rsidR="002E2B9B" w:rsidRPr="006F1362" w:rsidRDefault="006F1362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Писатели Иркутска –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06A" w:rsidRPr="00713883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ул. Степана Разина, 40</w:t>
            </w:r>
          </w:p>
          <w:p w:rsidR="00D2341E" w:rsidRPr="00D2341E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D2341E" w:rsidRPr="005E0248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5E0248" w:rsidRDefault="00D2341E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4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  <w:p w:rsidR="00C0506A" w:rsidRPr="004E0F30" w:rsidRDefault="00121FE2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06A"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0506A"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cr/>
            </w:r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Pr="00C904D5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 xml:space="preserve">«Гуттаперчевый мальчик»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 xml:space="preserve"> к 200-летию  писателя Д. Григ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ровича</w:t>
            </w:r>
          </w:p>
          <w:p w:rsidR="00C0506A" w:rsidRPr="00597152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7D39EA" w:rsidRDefault="007D39EA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9EA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C0506A" w:rsidRPr="00597152" w:rsidRDefault="00C0506A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 </w:t>
            </w:r>
            <w:hyperlink r:id="rId11" w:history="1">
              <w:r w:rsidR="007D39EA" w:rsidRPr="00854164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7D39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7D39EA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 xml:space="preserve">Причудливый мир К. Чуковского»   </w:t>
            </w:r>
          </w:p>
          <w:p w:rsidR="00C0506A" w:rsidRPr="00597152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B14740" w:rsidRDefault="00B14740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740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5E0248" w:rsidRPr="005E0248" w:rsidRDefault="005E0248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5E0248" w:rsidRPr="005E0248" w:rsidRDefault="005E0248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5E0248" w:rsidRPr="005E0248" w:rsidRDefault="005E0248" w:rsidP="005E02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5E0248" w:rsidRDefault="005E0248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0248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 Юрий Станиславович</w:t>
            </w:r>
          </w:p>
          <w:p w:rsidR="00C0506A" w:rsidRPr="004027F1" w:rsidRDefault="00121FE2" w:rsidP="005E02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 w:rsidP="00060C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Творчество Иркутских писателей – фронтов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0506A" w:rsidRPr="004027F1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5-8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 Юрий Станиславович</w:t>
            </w:r>
          </w:p>
          <w:p w:rsidR="00C0506A" w:rsidRPr="007D2653" w:rsidRDefault="00C0506A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Образ русского героя в «Повести о Евпатии К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ловрате»</w:t>
            </w:r>
          </w:p>
          <w:p w:rsidR="00C0506A" w:rsidRPr="00713883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Харлашкин Юрий Станиславович</w:t>
            </w:r>
            <w:r w:rsidR="00C0506A" w:rsidRP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506A" w:rsidRPr="007D2653" w:rsidRDefault="00121FE2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Персей и другие герои мифов Эллады</w:t>
            </w:r>
          </w:p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C0506A" w:rsidRPr="004027F1" w:rsidRDefault="00C0506A" w:rsidP="006F27C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  <w:p w:rsidR="00C0506A" w:rsidRPr="007D2653" w:rsidRDefault="00121FE2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9046A4" w:rsidRPr="008361C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2E2B9B" w:rsidRPr="006F1362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2E2B9B" w:rsidRPr="006F1362" w:rsidRDefault="006F1362" w:rsidP="009046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vMerge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533460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«Сильные люди – сильные стр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 xml:space="preserve">сти»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 xml:space="preserve"> зеркало мира в руках П. Мериме</w:t>
            </w:r>
          </w:p>
          <w:p w:rsidR="00C0506A" w:rsidRPr="00713883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9-10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Ответственное лицо: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  <w:p w:rsidR="00C0506A" w:rsidRPr="0006105B" w:rsidRDefault="00121FE2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605EA" w:rsidRPr="008361C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6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Pr="0006105B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6F1362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4C4860" w:rsidRPr="004C4860" w:rsidRDefault="004C4860" w:rsidP="004C4860">
            <w:pPr>
              <w:pStyle w:val="af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«Сказки для детей изрядного во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 xml:space="preserve">раста»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М. Е. Салтыкова-Щедрина</w:t>
            </w:r>
          </w:p>
          <w:p w:rsidR="00C0506A" w:rsidRPr="00713883" w:rsidRDefault="004C4860" w:rsidP="004C4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  <w:p w:rsidR="00C0506A" w:rsidRPr="002038F0" w:rsidRDefault="00121FE2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C0506A" w:rsidRPr="006F1362" w:rsidTr="005B08DC">
        <w:trPr>
          <w:jc w:val="center"/>
        </w:trPr>
        <w:tc>
          <w:tcPr>
            <w:tcW w:w="1837" w:type="dxa"/>
            <w:tcBorders>
              <w:right w:val="nil"/>
            </w:tcBorders>
            <w:shd w:val="clear" w:color="auto" w:fill="DEEAF6"/>
          </w:tcPr>
          <w:p w:rsidR="00C0506A" w:rsidRPr="006F1362" w:rsidRDefault="00C0506A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C0506A" w:rsidRPr="006F1362" w:rsidRDefault="009D0756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C0506A" w:rsidRDefault="004C4860" w:rsidP="005B0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Видеоролик «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Иркутские писатели-фронтовики: И. Дмитриев и Ю. Левитанский</w:t>
            </w:r>
            <w:r w:rsidRPr="004C48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C4860" w:rsidRPr="004C4860" w:rsidRDefault="004C4860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9046A4" w:rsidRP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9046A4" w:rsidRDefault="009046A4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  <w:p w:rsidR="00C0506A" w:rsidRPr="00C0506A" w:rsidRDefault="00121FE2" w:rsidP="009046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C0506A" w:rsidRPr="00474CE6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</w:t>
              </w:r>
            </w:hyperlink>
            <w:r w:rsidR="00C050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C0506A" w:rsidRPr="00C0506A" w:rsidRDefault="004C4860" w:rsidP="001B7A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2E2B9B" w:rsidRPr="006F1362" w:rsidTr="006F1362">
        <w:trPr>
          <w:jc w:val="center"/>
        </w:trPr>
        <w:tc>
          <w:tcPr>
            <w:tcW w:w="14560" w:type="dxa"/>
            <w:gridSpan w:val="5"/>
            <w:tcBorders>
              <w:top w:val="nil"/>
              <w:bottom w:val="single" w:sz="4" w:space="0" w:color="auto"/>
            </w:tcBorders>
          </w:tcPr>
          <w:p w:rsidR="002E2B9B" w:rsidRPr="006F1362" w:rsidRDefault="002E2B9B" w:rsidP="005B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Направление АРХИТЕКТУРА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top w:val="single" w:sz="4" w:space="0" w:color="auto"/>
              <w:right w:val="nil"/>
            </w:tcBorders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Цель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</w:tcPr>
          <w:p w:rsidR="00E90FDA" w:rsidRPr="006F1362" w:rsidRDefault="00E90FDA" w:rsidP="00E90FDA">
            <w:pPr>
              <w:pStyle w:val="a8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F1362">
              <w:rPr>
                <w:rFonts w:ascii="Times New Roman" w:hAnsi="Times New Roman" w:cs="Times New Roman"/>
                <w:lang w:val="ru-RU"/>
              </w:rPr>
              <w:t xml:space="preserve">ознакомить школьников с основными вехами развития отечественной и мировой архитектуры, наиболее знаменитыми сооружениями, стилями и направлениями в архитектуре, сформировать понимание культурной ценности произведений архитектуры. 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top w:val="nil"/>
              <w:bottom w:val="single" w:sz="4" w:space="0" w:color="auto"/>
              <w:right w:val="nil"/>
            </w:tcBorders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Задачи</w:t>
            </w:r>
          </w:p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</w:p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kern w:val="0"/>
                <w:lang w:val="ru-RU" w:eastAsia="en-US" w:bidi="ar-SA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 wp14:anchorId="5FDA963D" wp14:editId="5FC281FE">
                  <wp:extent cx="828675" cy="7143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23" w:type="dxa"/>
            <w:gridSpan w:val="4"/>
            <w:tcBorders>
              <w:top w:val="nil"/>
              <w:bottom w:val="single" w:sz="4" w:space="0" w:color="auto"/>
            </w:tcBorders>
          </w:tcPr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эстетическое, пространственное восприятие, развить навыки анализа, сравнения, выделения характерных признаков, обобщения при восприятии произведений архитектуры; 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>развить творческую фантазию и навыки выполнения творческих заданий;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воспитать любовь к своему городу, интерес к его архитектуре, сформировать бережное отношение к произведениям архитектуры, культурным ценностям в целом; </w:t>
            </w:r>
          </w:p>
          <w:p w:rsidR="00E90FDA" w:rsidRPr="006F1362" w:rsidRDefault="00E90FDA" w:rsidP="00E90FDA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6F1362">
              <w:rPr>
                <w:rFonts w:ascii="Times New Roman" w:hAnsi="Times New Roman" w:cs="Times New Roman"/>
                <w:lang w:val="ru-RU"/>
              </w:rPr>
              <w:t xml:space="preserve">сформировать чувство сопричастности и принадлежности к родной и мировой культуре. 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lastRenderedPageBreak/>
              <w:t>Блок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6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6F1362" w:rsidRDefault="00E90FDA" w:rsidP="00E90FDA">
            <w:pPr>
              <w:pStyle w:val="a8"/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Организатор (наименование организации, адрес, координаты ответственного лица)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90FDA" w:rsidRPr="002C3430" w:rsidRDefault="00E90FDA" w:rsidP="00E90FDA">
            <w:pPr>
              <w:pStyle w:val="a8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Сроки проведения:</w:t>
            </w:r>
          </w:p>
          <w:p w:rsidR="00E90FDA" w:rsidRPr="006F1362" w:rsidRDefault="00E90FDA" w:rsidP="00E90FDA">
            <w:pPr>
              <w:pStyle w:val="a8"/>
              <w:widowControl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</w:pPr>
            <w:r w:rsidRPr="002C3430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сентябрь-декабрь 2021 года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 w:val="restart"/>
            <w:tcBorders>
              <w:top w:val="single" w:sz="4" w:space="0" w:color="auto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Культпоход</w:t>
            </w:r>
          </w:p>
        </w:tc>
        <w:tc>
          <w:tcPr>
            <w:tcW w:w="12723" w:type="dxa"/>
            <w:gridSpan w:val="4"/>
            <w:tcBorders>
              <w:top w:val="single" w:sz="4" w:space="0" w:color="auto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1-4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5-8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F5CE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Экскурсия по памятнику федерального значения  «Усадьба Бревнова» («Дом со львами») </w:t>
            </w:r>
          </w:p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  <w:p w:rsidR="00E90FDA" w:rsidRPr="006F1362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6F27CB" w:rsidRPr="00915E68" w:rsidRDefault="006F27CB" w:rsidP="006F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– июнь </w:t>
            </w: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5CE"/>
              </w:rPr>
              <w:t>Возрастная категория 9-11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FFF5CE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FFF5CE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  <w:t xml:space="preserve">Экскурсия по памятнику федерального значения  «Усадьба Бревнова» («Дом со львами») </w:t>
            </w:r>
          </w:p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FFF5CE"/>
          </w:tcPr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7B3A19" w:rsidRPr="009046A4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Pr="007B3A19" w:rsidRDefault="007B3A19" w:rsidP="007B3A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FFF5CE"/>
          </w:tcPr>
          <w:p w:rsidR="006F27CB" w:rsidRPr="00915E68" w:rsidRDefault="006F27CB" w:rsidP="006F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– июнь </w:t>
            </w:r>
          </w:p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top w:val="nil"/>
            </w:tcBorders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 w:val="restart"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Цифровая культура</w:t>
            </w: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1-4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5-8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E90FDA" w:rsidRPr="00533460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E90FDA" w:rsidRP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памятнику федерального значения «Усадьба Бревнова» («Дом со львами»)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  <w:p w:rsidR="00E90FDA" w:rsidRPr="00915E68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FDA">
              <w:rPr>
                <w:rStyle w:val="ad"/>
                <w:rFonts w:ascii="Times New Roman" w:eastAsia="Calibri" w:hAnsi="Times New Roman" w:cs="Times New Roman"/>
                <w:sz w:val="24"/>
                <w:szCs w:val="24"/>
              </w:rPr>
              <w:t>http://dom-lit.ru/?page_id=33#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90FDA" w:rsidRPr="00915E68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915E68" w:rsidRDefault="006F27CB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– июнь</w:t>
            </w:r>
            <w:r w:rsidR="00E90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3" w:type="dxa"/>
            <w:gridSpan w:val="4"/>
            <w:tcBorders>
              <w:top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13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категория 9-11 класс</w:t>
            </w:r>
          </w:p>
        </w:tc>
      </w:tr>
      <w:tr w:rsidR="00E90FDA" w:rsidRPr="006F1362" w:rsidTr="00E90FDA">
        <w:trPr>
          <w:jc w:val="center"/>
        </w:trPr>
        <w:tc>
          <w:tcPr>
            <w:tcW w:w="1837" w:type="dxa"/>
            <w:vMerge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right w:val="nil"/>
            </w:tcBorders>
            <w:shd w:val="clear" w:color="auto" w:fill="DEEAF6"/>
          </w:tcPr>
          <w:p w:rsidR="00E90FDA" w:rsidRPr="00533460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tcBorders>
              <w:top w:val="nil"/>
              <w:right w:val="nil"/>
            </w:tcBorders>
            <w:shd w:val="clear" w:color="auto" w:fill="DEEAF6"/>
          </w:tcPr>
          <w:p w:rsid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E90FDA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по памятнику федерального значения «Усадьба Бревнова» («Дом со львами»)</w:t>
            </w:r>
          </w:p>
        </w:tc>
        <w:tc>
          <w:tcPr>
            <w:tcW w:w="3450" w:type="dxa"/>
            <w:tcBorders>
              <w:top w:val="nil"/>
              <w:right w:val="nil"/>
            </w:tcBorders>
            <w:shd w:val="clear" w:color="auto" w:fill="DEEAF6"/>
          </w:tcPr>
          <w:p w:rsidR="00E90FDA" w:rsidRPr="006F1362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ОГАУ «Иркутский Дом литераторов»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Иркутск, ул. Степана Разина, 40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>89500811768</w:t>
            </w:r>
          </w:p>
          <w:p w:rsidR="00E90FDA" w:rsidRPr="009046A4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Ответственное лицо:</w:t>
            </w:r>
          </w:p>
          <w:p w:rsidR="00E90FDA" w:rsidRDefault="00E90FDA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Харлашкин Юрий Станиславович </w:t>
            </w:r>
          </w:p>
          <w:p w:rsidR="007B3A19" w:rsidRPr="006F1362" w:rsidRDefault="00121FE2" w:rsidP="00E90F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B3A19" w:rsidRPr="003876C7">
                <w:rPr>
                  <w:rStyle w:val="ad"/>
                  <w:rFonts w:ascii="Times New Roman" w:eastAsia="Calibri" w:hAnsi="Times New Roman" w:cs="Times New Roman"/>
                  <w:sz w:val="24"/>
                  <w:szCs w:val="24"/>
                </w:rPr>
                <w:t>http://dom-lit.ru/?page_id=33#</w:t>
              </w:r>
            </w:hyperlink>
            <w:r w:rsidR="007B3A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nil"/>
            </w:tcBorders>
            <w:shd w:val="clear" w:color="auto" w:fill="DEEAF6"/>
          </w:tcPr>
          <w:p w:rsidR="00E90FDA" w:rsidRPr="00915E68" w:rsidRDefault="00E90FDA" w:rsidP="00E90F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27CB" w:rsidRPr="00915E68" w:rsidRDefault="006F27CB" w:rsidP="006F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– июнь </w:t>
            </w:r>
          </w:p>
          <w:p w:rsidR="00E90FDA" w:rsidRPr="006F1362" w:rsidRDefault="00E90FDA" w:rsidP="006F27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FDA" w:rsidRPr="006F1362" w:rsidTr="00E90FDA">
        <w:trPr>
          <w:jc w:val="center"/>
        </w:trPr>
        <w:tc>
          <w:tcPr>
            <w:tcW w:w="14560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90FDA" w:rsidRPr="006F1362" w:rsidRDefault="00E90FDA" w:rsidP="00E90F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FDA" w:rsidRDefault="00E90FDA" w:rsidP="00E90FDA">
      <w:pPr>
        <w:jc w:val="both"/>
      </w:pPr>
    </w:p>
    <w:p w:rsidR="002E2B9B" w:rsidRDefault="002E2B9B" w:rsidP="005B08DC">
      <w:pPr>
        <w:jc w:val="both"/>
      </w:pPr>
    </w:p>
    <w:p w:rsidR="002E2B9B" w:rsidRDefault="002E2B9B" w:rsidP="005B08DC">
      <w:pPr>
        <w:jc w:val="both"/>
      </w:pPr>
    </w:p>
    <w:sectPr w:rsidR="002E2B9B">
      <w:footerReference w:type="default" r:id="rId21"/>
      <w:pgSz w:w="16838" w:h="11906" w:orient="landscape"/>
      <w:pgMar w:top="1701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E2" w:rsidRDefault="00121FE2" w:rsidP="005B08DC">
      <w:pPr>
        <w:spacing w:after="0" w:line="240" w:lineRule="auto"/>
      </w:pPr>
      <w:r>
        <w:separator/>
      </w:r>
    </w:p>
  </w:endnote>
  <w:endnote w:type="continuationSeparator" w:id="0">
    <w:p w:rsidR="00121FE2" w:rsidRDefault="00121FE2" w:rsidP="005B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72448"/>
      <w:docPartObj>
        <w:docPartGallery w:val="Page Numbers (Bottom of Page)"/>
        <w:docPartUnique/>
      </w:docPartObj>
    </w:sdtPr>
    <w:sdtEndPr/>
    <w:sdtContent>
      <w:p w:rsidR="00E90FDA" w:rsidRDefault="00E90FD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860">
          <w:rPr>
            <w:noProof/>
          </w:rPr>
          <w:t>1</w:t>
        </w:r>
        <w:r>
          <w:fldChar w:fldCharType="end"/>
        </w:r>
      </w:p>
    </w:sdtContent>
  </w:sdt>
  <w:p w:rsidR="00E90FDA" w:rsidRDefault="00E90FD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E2" w:rsidRDefault="00121FE2" w:rsidP="005B08DC">
      <w:pPr>
        <w:spacing w:after="0" w:line="240" w:lineRule="auto"/>
      </w:pPr>
      <w:r>
        <w:separator/>
      </w:r>
    </w:p>
  </w:footnote>
  <w:footnote w:type="continuationSeparator" w:id="0">
    <w:p w:rsidR="00121FE2" w:rsidRDefault="00121FE2" w:rsidP="005B0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9B"/>
    <w:rsid w:val="00003716"/>
    <w:rsid w:val="0001336D"/>
    <w:rsid w:val="0004148E"/>
    <w:rsid w:val="00052921"/>
    <w:rsid w:val="00060CF8"/>
    <w:rsid w:val="0006105B"/>
    <w:rsid w:val="00063D6C"/>
    <w:rsid w:val="0008263B"/>
    <w:rsid w:val="000969B9"/>
    <w:rsid w:val="000A3E7C"/>
    <w:rsid w:val="000A4A93"/>
    <w:rsid w:val="000B119E"/>
    <w:rsid w:val="000C3A6B"/>
    <w:rsid w:val="000E0688"/>
    <w:rsid w:val="0011239E"/>
    <w:rsid w:val="00121FE2"/>
    <w:rsid w:val="00123FDA"/>
    <w:rsid w:val="00133F2F"/>
    <w:rsid w:val="00137CE2"/>
    <w:rsid w:val="001407B9"/>
    <w:rsid w:val="00196C28"/>
    <w:rsid w:val="001A0F36"/>
    <w:rsid w:val="001B3FF5"/>
    <w:rsid w:val="001B7A48"/>
    <w:rsid w:val="001C1395"/>
    <w:rsid w:val="001D29D5"/>
    <w:rsid w:val="001F1818"/>
    <w:rsid w:val="001F4056"/>
    <w:rsid w:val="001F5E25"/>
    <w:rsid w:val="002038F0"/>
    <w:rsid w:val="00213F4A"/>
    <w:rsid w:val="00220737"/>
    <w:rsid w:val="00232626"/>
    <w:rsid w:val="00243B2F"/>
    <w:rsid w:val="00244686"/>
    <w:rsid w:val="002473A3"/>
    <w:rsid w:val="0025209F"/>
    <w:rsid w:val="00263B6A"/>
    <w:rsid w:val="002902A1"/>
    <w:rsid w:val="002A6A6F"/>
    <w:rsid w:val="002B726C"/>
    <w:rsid w:val="002C5A3D"/>
    <w:rsid w:val="002E2B9B"/>
    <w:rsid w:val="002E57F7"/>
    <w:rsid w:val="002F68BB"/>
    <w:rsid w:val="003067D4"/>
    <w:rsid w:val="00323B8F"/>
    <w:rsid w:val="00353387"/>
    <w:rsid w:val="003A4B5B"/>
    <w:rsid w:val="003B0F95"/>
    <w:rsid w:val="003B11AC"/>
    <w:rsid w:val="003F0D68"/>
    <w:rsid w:val="004027F1"/>
    <w:rsid w:val="00402B77"/>
    <w:rsid w:val="00434478"/>
    <w:rsid w:val="00465233"/>
    <w:rsid w:val="00483E99"/>
    <w:rsid w:val="004971D5"/>
    <w:rsid w:val="004B3296"/>
    <w:rsid w:val="004C3238"/>
    <w:rsid w:val="004C4860"/>
    <w:rsid w:val="004E0F30"/>
    <w:rsid w:val="004F6E98"/>
    <w:rsid w:val="00501882"/>
    <w:rsid w:val="0052729E"/>
    <w:rsid w:val="00533460"/>
    <w:rsid w:val="005601C1"/>
    <w:rsid w:val="00597152"/>
    <w:rsid w:val="005A29D5"/>
    <w:rsid w:val="005B08DC"/>
    <w:rsid w:val="005C376F"/>
    <w:rsid w:val="005D289A"/>
    <w:rsid w:val="005D4450"/>
    <w:rsid w:val="005E0248"/>
    <w:rsid w:val="005F622E"/>
    <w:rsid w:val="006078A1"/>
    <w:rsid w:val="00620ABD"/>
    <w:rsid w:val="00630CD2"/>
    <w:rsid w:val="00634909"/>
    <w:rsid w:val="006555B4"/>
    <w:rsid w:val="006609CD"/>
    <w:rsid w:val="0067254C"/>
    <w:rsid w:val="00680645"/>
    <w:rsid w:val="006854DA"/>
    <w:rsid w:val="00696947"/>
    <w:rsid w:val="006A395F"/>
    <w:rsid w:val="006B601D"/>
    <w:rsid w:val="006E2FD8"/>
    <w:rsid w:val="006E5F7E"/>
    <w:rsid w:val="006F1362"/>
    <w:rsid w:val="006F27CB"/>
    <w:rsid w:val="006F4D7E"/>
    <w:rsid w:val="00700D79"/>
    <w:rsid w:val="00712EEF"/>
    <w:rsid w:val="00713883"/>
    <w:rsid w:val="00744ACD"/>
    <w:rsid w:val="00762BDA"/>
    <w:rsid w:val="00785554"/>
    <w:rsid w:val="007A5552"/>
    <w:rsid w:val="007B156C"/>
    <w:rsid w:val="007B21C8"/>
    <w:rsid w:val="007B3A19"/>
    <w:rsid w:val="007D2653"/>
    <w:rsid w:val="007D39EA"/>
    <w:rsid w:val="007E44AB"/>
    <w:rsid w:val="007F545D"/>
    <w:rsid w:val="007F66C2"/>
    <w:rsid w:val="00805C62"/>
    <w:rsid w:val="00837C21"/>
    <w:rsid w:val="00844A5D"/>
    <w:rsid w:val="00847EDB"/>
    <w:rsid w:val="00852B4A"/>
    <w:rsid w:val="00866E47"/>
    <w:rsid w:val="00875496"/>
    <w:rsid w:val="008A00B3"/>
    <w:rsid w:val="008C215E"/>
    <w:rsid w:val="008C6851"/>
    <w:rsid w:val="008D1B71"/>
    <w:rsid w:val="009046A4"/>
    <w:rsid w:val="00904CF3"/>
    <w:rsid w:val="00911FD7"/>
    <w:rsid w:val="00915E68"/>
    <w:rsid w:val="00946290"/>
    <w:rsid w:val="00953215"/>
    <w:rsid w:val="00972CC7"/>
    <w:rsid w:val="00984EF4"/>
    <w:rsid w:val="00992097"/>
    <w:rsid w:val="009A286E"/>
    <w:rsid w:val="009B43F2"/>
    <w:rsid w:val="009C26CF"/>
    <w:rsid w:val="009D0756"/>
    <w:rsid w:val="009E14DF"/>
    <w:rsid w:val="00A1389F"/>
    <w:rsid w:val="00A30A09"/>
    <w:rsid w:val="00A46DF9"/>
    <w:rsid w:val="00A503CC"/>
    <w:rsid w:val="00A82C08"/>
    <w:rsid w:val="00A94D21"/>
    <w:rsid w:val="00A95F32"/>
    <w:rsid w:val="00AB4B5F"/>
    <w:rsid w:val="00AE5581"/>
    <w:rsid w:val="00AE73DE"/>
    <w:rsid w:val="00AE75DD"/>
    <w:rsid w:val="00B04B2F"/>
    <w:rsid w:val="00B07E8C"/>
    <w:rsid w:val="00B105A6"/>
    <w:rsid w:val="00B14740"/>
    <w:rsid w:val="00B3407D"/>
    <w:rsid w:val="00B52A73"/>
    <w:rsid w:val="00B867AE"/>
    <w:rsid w:val="00B871DC"/>
    <w:rsid w:val="00BA6AF6"/>
    <w:rsid w:val="00BD6A74"/>
    <w:rsid w:val="00BE420F"/>
    <w:rsid w:val="00BE50FD"/>
    <w:rsid w:val="00BF54A2"/>
    <w:rsid w:val="00BF573E"/>
    <w:rsid w:val="00C02995"/>
    <w:rsid w:val="00C047B2"/>
    <w:rsid w:val="00C0506A"/>
    <w:rsid w:val="00C27222"/>
    <w:rsid w:val="00C35695"/>
    <w:rsid w:val="00C55BE0"/>
    <w:rsid w:val="00C605EA"/>
    <w:rsid w:val="00C82D99"/>
    <w:rsid w:val="00C904D5"/>
    <w:rsid w:val="00C973F8"/>
    <w:rsid w:val="00CC32BE"/>
    <w:rsid w:val="00CC347D"/>
    <w:rsid w:val="00D2341E"/>
    <w:rsid w:val="00D2427E"/>
    <w:rsid w:val="00D74081"/>
    <w:rsid w:val="00D8203E"/>
    <w:rsid w:val="00D83C18"/>
    <w:rsid w:val="00D91A59"/>
    <w:rsid w:val="00D93374"/>
    <w:rsid w:val="00D933BF"/>
    <w:rsid w:val="00D94C7A"/>
    <w:rsid w:val="00DB1A5D"/>
    <w:rsid w:val="00DB79BA"/>
    <w:rsid w:val="00DB7FF4"/>
    <w:rsid w:val="00DE4320"/>
    <w:rsid w:val="00E00EA9"/>
    <w:rsid w:val="00E27F2F"/>
    <w:rsid w:val="00E3041F"/>
    <w:rsid w:val="00E40CA6"/>
    <w:rsid w:val="00E61A8B"/>
    <w:rsid w:val="00E64DB3"/>
    <w:rsid w:val="00E86498"/>
    <w:rsid w:val="00E90FDA"/>
    <w:rsid w:val="00E9122B"/>
    <w:rsid w:val="00EA3413"/>
    <w:rsid w:val="00EB149C"/>
    <w:rsid w:val="00EE17C4"/>
    <w:rsid w:val="00EF6C29"/>
    <w:rsid w:val="00F00152"/>
    <w:rsid w:val="00F01E34"/>
    <w:rsid w:val="00F445A9"/>
    <w:rsid w:val="00F62A8C"/>
    <w:rsid w:val="00F635C7"/>
    <w:rsid w:val="00F66D1C"/>
    <w:rsid w:val="00F74829"/>
    <w:rsid w:val="00F80218"/>
    <w:rsid w:val="00F82563"/>
    <w:rsid w:val="00F82971"/>
    <w:rsid w:val="00FA488E"/>
    <w:rsid w:val="00FD0BBE"/>
    <w:rsid w:val="00FF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9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027F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08DC"/>
  </w:style>
  <w:style w:type="paragraph" w:styleId="af0">
    <w:name w:val="footer"/>
    <w:basedOn w:val="a"/>
    <w:link w:val="af1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C"/>
  </w:style>
  <w:style w:type="character" w:styleId="af2">
    <w:name w:val="FollowedHyperlink"/>
    <w:basedOn w:val="a0"/>
    <w:uiPriority w:val="99"/>
    <w:semiHidden/>
    <w:unhideWhenUsed/>
    <w:rsid w:val="0025209F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6F27CB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A26F08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A2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5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9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027F1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08DC"/>
  </w:style>
  <w:style w:type="paragraph" w:styleId="af0">
    <w:name w:val="footer"/>
    <w:basedOn w:val="a"/>
    <w:link w:val="af1"/>
    <w:uiPriority w:val="99"/>
    <w:unhideWhenUsed/>
    <w:rsid w:val="005B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08DC"/>
  </w:style>
  <w:style w:type="character" w:styleId="af2">
    <w:name w:val="FollowedHyperlink"/>
    <w:basedOn w:val="a0"/>
    <w:uiPriority w:val="99"/>
    <w:semiHidden/>
    <w:unhideWhenUsed/>
    <w:rsid w:val="0025209F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6F27CB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m-lit.ru/" TargetMode="External"/><Relationship Id="rId18" Type="http://schemas.openxmlformats.org/officeDocument/2006/relationships/hyperlink" Target="http://dom-li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dom-lit.ru/" TargetMode="External"/><Relationship Id="rId17" Type="http://schemas.openxmlformats.org/officeDocument/2006/relationships/hyperlink" Target="http://dom-l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m-lit.ru/" TargetMode="External"/><Relationship Id="rId20" Type="http://schemas.openxmlformats.org/officeDocument/2006/relationships/hyperlink" Target="http://dom-lit.ru/?page_id=3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m-li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m-li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m-lit.ru/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m-li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2A5F-431E-4664-A513-DCA3EDD8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8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9</cp:revision>
  <dcterms:created xsi:type="dcterms:W3CDTF">2021-08-27T03:36:00Z</dcterms:created>
  <dcterms:modified xsi:type="dcterms:W3CDTF">2022-03-18T10:05:00Z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